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E356" w14:textId="77777777" w:rsidR="006F36CE" w:rsidRDefault="006F36CE">
      <w:pPr>
        <w:ind w:left="0" w:hanging="2"/>
      </w:pPr>
    </w:p>
    <w:p w14:paraId="49870A0C" w14:textId="77777777" w:rsidR="006F36CE" w:rsidRDefault="006F36CE">
      <w:pPr>
        <w:ind w:left="0" w:hanging="2"/>
      </w:pPr>
    </w:p>
    <w:tbl>
      <w:tblPr>
        <w:tblStyle w:val="a2"/>
        <w:tblW w:w="11044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517"/>
        <w:gridCol w:w="2761"/>
        <w:gridCol w:w="2761"/>
        <w:gridCol w:w="2761"/>
      </w:tblGrid>
      <w:tr w:rsidR="006F36CE" w14:paraId="4CF6D9CE" w14:textId="77777777">
        <w:trPr>
          <w:trHeight w:val="387"/>
        </w:trPr>
        <w:tc>
          <w:tcPr>
            <w:tcW w:w="2761" w:type="dxa"/>
            <w:gridSpan w:val="2"/>
            <w:shd w:val="clear" w:color="auto" w:fill="C6D9F1"/>
            <w:vAlign w:val="center"/>
          </w:tcPr>
          <w:p w14:paraId="5C9943DA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Recruitment Ref:</w:t>
            </w:r>
          </w:p>
        </w:tc>
        <w:tc>
          <w:tcPr>
            <w:tcW w:w="2761" w:type="dxa"/>
            <w:shd w:val="clear" w:color="auto" w:fill="FFFFFF"/>
            <w:vAlign w:val="center"/>
          </w:tcPr>
          <w:p w14:paraId="7ECCE5B2" w14:textId="77777777" w:rsidR="006F36CE" w:rsidRDefault="006F36C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C6D9F1"/>
            <w:vAlign w:val="center"/>
          </w:tcPr>
          <w:p w14:paraId="1594E643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AfC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Ref:</w:t>
            </w:r>
          </w:p>
        </w:tc>
        <w:tc>
          <w:tcPr>
            <w:tcW w:w="2761" w:type="dxa"/>
            <w:shd w:val="clear" w:color="auto" w:fill="FFFFFF"/>
            <w:vAlign w:val="center"/>
          </w:tcPr>
          <w:p w14:paraId="0C5250EA" w14:textId="77777777" w:rsidR="006F36CE" w:rsidRDefault="006F36C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6CE" w14:paraId="088C4C79" w14:textId="77777777">
        <w:trPr>
          <w:trHeight w:val="387"/>
        </w:trPr>
        <w:tc>
          <w:tcPr>
            <w:tcW w:w="11044" w:type="dxa"/>
            <w:gridSpan w:val="5"/>
            <w:shd w:val="clear" w:color="auto" w:fill="C6D9F1"/>
            <w:vAlign w:val="center"/>
          </w:tcPr>
          <w:p w14:paraId="350E818A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Job details</w:t>
            </w:r>
          </w:p>
        </w:tc>
      </w:tr>
      <w:tr w:rsidR="006F36CE" w14:paraId="0D6CC88D" w14:textId="77777777">
        <w:trPr>
          <w:trHeight w:val="2501"/>
        </w:trPr>
        <w:tc>
          <w:tcPr>
            <w:tcW w:w="2244" w:type="dxa"/>
          </w:tcPr>
          <w:p w14:paraId="095E806C" w14:textId="77777777" w:rsidR="006F36CE" w:rsidRDefault="006F36CE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</w:p>
          <w:p w14:paraId="09716722" w14:textId="77777777" w:rsidR="006F36CE" w:rsidRDefault="00AE2C02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  <w:p w14:paraId="5E8E4A28" w14:textId="77777777" w:rsidR="006F36CE" w:rsidRDefault="00AE2C02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Band:</w:t>
            </w:r>
          </w:p>
          <w:p w14:paraId="13BFD353" w14:textId="77777777" w:rsidR="006F36CE" w:rsidRDefault="00AE2C02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Hours:</w:t>
            </w:r>
          </w:p>
          <w:p w14:paraId="411AD51E" w14:textId="77777777" w:rsidR="006F36CE" w:rsidRDefault="00AE2C02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Contract:</w:t>
            </w:r>
          </w:p>
          <w:p w14:paraId="3D6EC20E" w14:textId="77777777" w:rsidR="006F36CE" w:rsidRDefault="00AE2C02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Location:</w:t>
            </w:r>
          </w:p>
          <w:p w14:paraId="5D176AFA" w14:textId="77777777" w:rsidR="006F36CE" w:rsidRDefault="00AE2C02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Responsible to:</w:t>
            </w:r>
          </w:p>
          <w:p w14:paraId="666FD521" w14:textId="77777777" w:rsidR="006F36CE" w:rsidRDefault="00AE2C02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Reports to:</w:t>
            </w:r>
          </w:p>
          <w:p w14:paraId="6B504ACC" w14:textId="77777777" w:rsidR="006F36CE" w:rsidRDefault="00AE2C02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Liaises with:</w:t>
            </w:r>
          </w:p>
        </w:tc>
        <w:tc>
          <w:tcPr>
            <w:tcW w:w="8800" w:type="dxa"/>
            <w:gridSpan w:val="4"/>
          </w:tcPr>
          <w:p w14:paraId="02525EF6" w14:textId="77777777" w:rsidR="006F36CE" w:rsidRDefault="006F36C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D11B7BE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Exercise Physiologist </w:t>
            </w:r>
          </w:p>
          <w:p w14:paraId="1BC2CC98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  <w:p w14:paraId="1B2FA229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Service to populate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15691E8" w14:textId="77777777" w:rsidR="006F36CE" w:rsidRDefault="006F36CE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102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F36CE" w14:paraId="4D30AB79" w14:textId="77777777">
        <w:trPr>
          <w:trHeight w:val="476"/>
        </w:trPr>
        <w:tc>
          <w:tcPr>
            <w:tcW w:w="11023" w:type="dxa"/>
            <w:shd w:val="clear" w:color="auto" w:fill="C6D9F1"/>
            <w:vAlign w:val="center"/>
          </w:tcPr>
          <w:p w14:paraId="11282C1A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Job purpose</w:t>
            </w:r>
          </w:p>
        </w:tc>
      </w:tr>
      <w:tr w:rsidR="006F36CE" w14:paraId="4557CE54" w14:textId="77777777">
        <w:trPr>
          <w:trHeight w:val="1515"/>
        </w:trPr>
        <w:tc>
          <w:tcPr>
            <w:tcW w:w="11023" w:type="dxa"/>
          </w:tcPr>
          <w:p w14:paraId="5F2F2C7A" w14:textId="77777777" w:rsidR="006F36CE" w:rsidRDefault="006F36CE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</w:p>
          <w:p w14:paraId="2FCA3743" w14:textId="43564939" w:rsidR="006F36CE" w:rsidRPr="003951E9" w:rsidRDefault="00AE2C02" w:rsidP="003951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</w:rPr>
            </w:pPr>
            <w:r w:rsidRPr="003951E9">
              <w:rPr>
                <w:rFonts w:ascii="Arial" w:eastAsia="Arial" w:hAnsi="Arial" w:cs="Arial"/>
                <w:sz w:val="24"/>
                <w:szCs w:val="24"/>
              </w:rPr>
              <w:t xml:space="preserve">To deliver physical activity </w:t>
            </w:r>
            <w:r w:rsidR="00A5391C" w:rsidRPr="003951E9">
              <w:rPr>
                <w:rFonts w:ascii="Arial" w:eastAsia="Arial" w:hAnsi="Arial" w:cs="Arial"/>
                <w:sz w:val="24"/>
                <w:szCs w:val="24"/>
              </w:rPr>
              <w:t xml:space="preserve">and exercise </w:t>
            </w:r>
            <w:r w:rsidRPr="003951E9">
              <w:rPr>
                <w:rFonts w:ascii="Arial" w:eastAsia="Arial" w:hAnsi="Arial" w:cs="Arial"/>
                <w:sz w:val="24"/>
                <w:szCs w:val="24"/>
              </w:rPr>
              <w:t xml:space="preserve">advice, individual exercise assessment and prescription to </w:t>
            </w:r>
            <w:r w:rsidR="00A5391C" w:rsidRPr="003951E9">
              <w:rPr>
                <w:rFonts w:ascii="Arial" w:eastAsia="Arial" w:hAnsi="Arial" w:cs="Arial"/>
                <w:sz w:val="24"/>
                <w:szCs w:val="24"/>
              </w:rPr>
              <w:t xml:space="preserve">service users </w:t>
            </w:r>
            <w:r w:rsidRPr="003951E9">
              <w:rPr>
                <w:rFonts w:ascii="Arial" w:eastAsia="Arial" w:hAnsi="Arial" w:cs="Arial"/>
                <w:sz w:val="24"/>
                <w:szCs w:val="24"/>
              </w:rPr>
              <w:t>in the clinical setting</w:t>
            </w:r>
          </w:p>
          <w:p w14:paraId="7BB6D13D" w14:textId="3CD30CBD" w:rsidR="006F36CE" w:rsidRPr="003951E9" w:rsidRDefault="00AE2C02" w:rsidP="003951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</w:rPr>
            </w:pPr>
            <w:r w:rsidRPr="003951E9">
              <w:rPr>
                <w:rFonts w:ascii="Arial" w:eastAsia="Arial" w:hAnsi="Arial" w:cs="Arial"/>
                <w:sz w:val="24"/>
                <w:szCs w:val="24"/>
              </w:rPr>
              <w:t xml:space="preserve">To support development and delivery of cardiovascular rehabilitation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 xml:space="preserve">including </w:t>
            </w:r>
            <w:r w:rsidRPr="003951E9">
              <w:rPr>
                <w:rFonts w:ascii="Arial" w:eastAsia="Arial" w:hAnsi="Arial" w:cs="Arial"/>
                <w:sz w:val="24"/>
                <w:szCs w:val="24"/>
              </w:rPr>
              <w:t xml:space="preserve">lifestyle behaviour change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3951E9">
              <w:rPr>
                <w:rFonts w:ascii="Arial" w:eastAsia="Arial" w:hAnsi="Arial" w:cs="Arial"/>
                <w:sz w:val="24"/>
                <w:szCs w:val="24"/>
              </w:rPr>
              <w:t xml:space="preserve"> exercise services </w:t>
            </w:r>
          </w:p>
          <w:p w14:paraId="2F861170" w14:textId="77777777" w:rsidR="006F36CE" w:rsidRPr="003951E9" w:rsidRDefault="00AE2C02" w:rsidP="003951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</w:rPr>
            </w:pPr>
            <w:r w:rsidRPr="003951E9">
              <w:rPr>
                <w:rFonts w:ascii="Arial" w:eastAsia="Arial" w:hAnsi="Arial" w:cs="Arial"/>
                <w:sz w:val="24"/>
                <w:szCs w:val="24"/>
              </w:rPr>
              <w:t>To support and contribute to safe and effective service delivery e.g. equipment checks, cleaning, appointment reminders etc</w:t>
            </w:r>
          </w:p>
        </w:tc>
      </w:tr>
    </w:tbl>
    <w:p w14:paraId="549341C8" w14:textId="77777777" w:rsidR="006F36CE" w:rsidRDefault="006F36CE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304F8A9F" w14:textId="77777777" w:rsidR="006F36CE" w:rsidRDefault="006F36CE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102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F36CE" w14:paraId="03D69703" w14:textId="77777777">
        <w:trPr>
          <w:trHeight w:val="534"/>
        </w:trPr>
        <w:tc>
          <w:tcPr>
            <w:tcW w:w="11023" w:type="dxa"/>
            <w:shd w:val="clear" w:color="auto" w:fill="C6D9F1"/>
            <w:vAlign w:val="center"/>
          </w:tcPr>
          <w:p w14:paraId="7685BDFD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Main duties and responsibilities</w:t>
            </w:r>
          </w:p>
        </w:tc>
      </w:tr>
      <w:tr w:rsidR="006F36CE" w14:paraId="1774A613" w14:textId="77777777">
        <w:trPr>
          <w:trHeight w:val="366"/>
        </w:trPr>
        <w:tc>
          <w:tcPr>
            <w:tcW w:w="11023" w:type="dxa"/>
          </w:tcPr>
          <w:p w14:paraId="5A6C0A8E" w14:textId="77777777" w:rsidR="006F36CE" w:rsidRDefault="00AE2C0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Cardiovascular Rehabilitation </w:t>
            </w:r>
          </w:p>
          <w:p w14:paraId="7DDDD9D3" w14:textId="77777777" w:rsidR="006F36CE" w:rsidRDefault="00AE2C0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Within a multidisciplinary team assist in the coordination, delivery and development of a comprehensive cardiovascular rehabilitation programme, to include:</w:t>
            </w:r>
          </w:p>
          <w:p w14:paraId="42FA779A" w14:textId="0FE808BD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Conduct functional capacity tests to establish physical capabilities and develop tailored programmes of exercise suitable to the service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users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needs and limitations </w:t>
            </w:r>
          </w:p>
          <w:p w14:paraId="1DCB23D7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Conduct clinical assessments and risk stratification</w:t>
            </w:r>
          </w:p>
          <w:p w14:paraId="152AC13B" w14:textId="54D5E0D3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Have the ability to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travel across sites to deliver cardiovascular rehabilitation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A5391C" w:rsidRPr="0005030A">
              <w:rPr>
                <w:rFonts w:ascii="Arial" w:eastAsia="Arial" w:hAnsi="Arial" w:cs="Arial"/>
                <w:sz w:val="24"/>
                <w:szCs w:val="24"/>
                <w:highlight w:val="yellow"/>
              </w:rPr>
              <w:t>service to populate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2443AAE9" w14:textId="1D664479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Deliver educational talks, such as exercise, goal setting and nutrition</w:t>
            </w:r>
          </w:p>
          <w:p w14:paraId="53006224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Deliver exercise-based cardiovascular rehabilitation sessions</w:t>
            </w:r>
          </w:p>
          <w:p w14:paraId="50C1F371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Supervise exercise rehabilitation sessions in line with service policies and procedures and according to the service users individual care plan</w:t>
            </w:r>
          </w:p>
          <w:p w14:paraId="3BA51343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Contribute to service user progress under supervision, through the relevant stages of the programme and provide appropriate information and advice at each stage</w:t>
            </w:r>
          </w:p>
          <w:p w14:paraId="46E0C9AE" w14:textId="18B41804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Monitor and progress, under supervision,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 xml:space="preserve">service </w:t>
            </w:r>
            <w:proofErr w:type="gramStart"/>
            <w:r w:rsidR="00A5391C">
              <w:rPr>
                <w:rFonts w:ascii="Arial" w:eastAsia="Arial" w:hAnsi="Arial" w:cs="Arial"/>
                <w:sz w:val="24"/>
                <w:szCs w:val="24"/>
              </w:rPr>
              <w:t xml:space="preserve">users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undergoing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cardiovascular rehabilitation evaluating their condition and adapting their programme as necessary within department standards and protocols seeking senior assistance as required.</w:t>
            </w:r>
          </w:p>
          <w:p w14:paraId="38A5F7F8" w14:textId="04E7823E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Assist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 xml:space="preserve">in maintenance of </w:t>
            </w:r>
            <w:r>
              <w:rPr>
                <w:rFonts w:ascii="Arial" w:eastAsia="Arial" w:hAnsi="Arial" w:cs="Arial"/>
                <w:sz w:val="24"/>
                <w:szCs w:val="24"/>
              </w:rPr>
              <w:t>all records associated with cardiovascular rehabilitation in an organised and confidential manner in accordance with the Code of Conduct and Caldicott principles.</w:t>
            </w:r>
          </w:p>
          <w:p w14:paraId="5226C42D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Prepare the exercise areas and maintain clinical equipment, reporting any faults immediately to Line Manager/Service Lead</w:t>
            </w:r>
          </w:p>
          <w:p w14:paraId="3440DF72" w14:textId="16D73F22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Assist in the daily cleaning and regular deep cleaning of all exercise equipment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 xml:space="preserve">via appropriate mechanism </w:t>
            </w:r>
          </w:p>
          <w:p w14:paraId="2FF49C77" w14:textId="2A8A5E1E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Liaise with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 xml:space="preserve">Specialist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Clinical Exercise Physiologists and/or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 xml:space="preserve">Highly </w:t>
            </w:r>
            <w:r>
              <w:rPr>
                <w:rFonts w:ascii="Arial" w:eastAsia="Arial" w:hAnsi="Arial" w:cs="Arial"/>
                <w:sz w:val="24"/>
                <w:szCs w:val="24"/>
              </w:rPr>
              <w:t>Specialist Clinical Exercise Physiologist to discuss management of more complex service</w:t>
            </w:r>
          </w:p>
          <w:p w14:paraId="56233CA6" w14:textId="572444E4" w:rsidR="006F36CE" w:rsidRDefault="00A5391C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AE2C02">
              <w:rPr>
                <w:rFonts w:ascii="Arial" w:eastAsia="Arial" w:hAnsi="Arial" w:cs="Arial"/>
                <w:sz w:val="24"/>
                <w:szCs w:val="24"/>
              </w:rPr>
              <w:t>ommunicat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AE2C02">
              <w:rPr>
                <w:rFonts w:ascii="Arial" w:eastAsia="Arial" w:hAnsi="Arial" w:cs="Arial"/>
                <w:sz w:val="24"/>
                <w:szCs w:val="24"/>
              </w:rPr>
              <w:t xml:space="preserve"> with all members of the cardiovascular rehabilitation team and the wider multidisciplinary team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 an effective manner</w:t>
            </w:r>
          </w:p>
          <w:p w14:paraId="20DA87B8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Liaise with relevant health and leisure professionals to ensure continuity of service user care (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service to delete as required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7A956865" w14:textId="65DB7940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Enter confidential service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user  data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into paper-based service user records and use computer information systems to ensure all clinical audit data is recorded as required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(service to delete as required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50D2E0A1" w14:textId="3F670BD4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Undertake any other duties commensurate with the post as determined by Service Lead </w:t>
            </w:r>
          </w:p>
          <w:p w14:paraId="450056BB" w14:textId="3E18133B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Contribute to department policy development by providing comments on new proposals</w:t>
            </w:r>
          </w:p>
          <w:p w14:paraId="390C2065" w14:textId="2B6B8D7A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Contribute to maintaining, updating and restock health education materials and noticeboards for service users</w:t>
            </w:r>
          </w:p>
          <w:p w14:paraId="2143A214" w14:textId="77777777" w:rsidR="006F36CE" w:rsidRDefault="006F36CE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AD9582" w14:textId="77777777" w:rsidR="006F36CE" w:rsidRDefault="00AE2C0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Professional and health education</w:t>
            </w:r>
          </w:p>
          <w:p w14:paraId="304D7791" w14:textId="77777777" w:rsidR="006F36CE" w:rsidRDefault="00AE2C0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Support fellow health and other professionals, and members of the public by:</w:t>
            </w:r>
          </w:p>
          <w:p w14:paraId="26F0B943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Maintain a continued professional development portfolio </w:t>
            </w:r>
          </w:p>
          <w:p w14:paraId="7C001308" w14:textId="0978AA6D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 professionally and legally accountable for all aspects of own work including the management of </w:t>
            </w:r>
            <w:r w:rsidR="00A5391C">
              <w:rPr>
                <w:rFonts w:ascii="Arial" w:eastAsia="Arial" w:hAnsi="Arial" w:cs="Arial"/>
                <w:sz w:val="24"/>
                <w:szCs w:val="24"/>
              </w:rPr>
              <w:t>service users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 your care</w:t>
            </w:r>
          </w:p>
          <w:p w14:paraId="29E715FD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Assist in the supervision of planned student placements</w:t>
            </w:r>
          </w:p>
          <w:p w14:paraId="21435CF5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 to requests for advice and information from the public and other health professionals</w:t>
            </w:r>
          </w:p>
          <w:p w14:paraId="3051F8DF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Maintain sound knowledge and understanding of issues relating to the prevention, treatment and rehabilitation of cardiovascular disease</w:t>
            </w:r>
          </w:p>
          <w:p w14:paraId="53C562FE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Have knowledge of the scope of practice for a UK Clinical Exercise Physiologist </w:t>
            </w:r>
          </w:p>
          <w:p w14:paraId="56739E43" w14:textId="77777777" w:rsidR="006F36CE" w:rsidRDefault="00AE2C02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Assist colleagues in maintaining strong links with local and regional higher education organisations</w:t>
            </w:r>
          </w:p>
          <w:p w14:paraId="2C8B5113" w14:textId="77777777" w:rsidR="006F36CE" w:rsidRDefault="00AE2C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 regular clinical supervision sessions</w:t>
            </w:r>
          </w:p>
          <w:p w14:paraId="77B20C7B" w14:textId="77777777" w:rsidR="006F36CE" w:rsidRDefault="006F36CE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95CEF0" w14:textId="77777777" w:rsidR="006F36CE" w:rsidRDefault="00AE2C02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duties and responsibilities</w:t>
            </w:r>
          </w:p>
          <w:p w14:paraId="0230713B" w14:textId="77777777" w:rsidR="006F36CE" w:rsidRDefault="00AE2C0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Service to populate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F36CE" w14:paraId="1C75EFF8" w14:textId="77777777">
        <w:trPr>
          <w:trHeight w:val="635"/>
        </w:trPr>
        <w:tc>
          <w:tcPr>
            <w:tcW w:w="11023" w:type="dxa"/>
          </w:tcPr>
          <w:p w14:paraId="7113DEE0" w14:textId="77777777" w:rsidR="006F36CE" w:rsidRDefault="006F36C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5A1C28" w14:textId="77777777" w:rsidR="006F36CE" w:rsidRDefault="00AE2C0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not intended to be exhaustive and may be reviewed periodically with the post holder to ensure that the job relates</w:t>
            </w:r>
            <w:r>
              <w:rPr>
                <w:rFonts w:ascii="Arial" w:eastAsia="Arial" w:hAnsi="Arial" w:cs="Arial"/>
              </w:rPr>
              <w:br/>
              <w:t>to the job being performed.</w:t>
            </w:r>
          </w:p>
          <w:p w14:paraId="75F6E9D8" w14:textId="77777777" w:rsidR="006F36CE" w:rsidRDefault="006F36CE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7383B12B" w14:textId="77777777" w:rsidR="006F36CE" w:rsidRDefault="006F36CE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E30A1AE" w14:textId="77777777" w:rsidR="006F36CE" w:rsidRDefault="006F36CE">
      <w:pPr>
        <w:ind w:left="0" w:hanging="2"/>
        <w:rPr>
          <w:sz w:val="16"/>
          <w:szCs w:val="16"/>
        </w:rPr>
      </w:pPr>
    </w:p>
    <w:p w14:paraId="4AB748C8" w14:textId="77777777" w:rsidR="006F36CE" w:rsidRDefault="006F36CE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46FFFD0" w14:textId="77777777" w:rsidR="006F36CE" w:rsidRDefault="006F36CE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7B5C2A1" w14:textId="77777777" w:rsidR="006F36CE" w:rsidRDefault="006F36CE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62F85BE6" w14:textId="77777777" w:rsidR="006F36CE" w:rsidRDefault="006F36CE">
      <w:pPr>
        <w:ind w:left="0" w:hanging="2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6CEA7658" w14:textId="77777777" w:rsidR="006F36CE" w:rsidRDefault="006F36CE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6F3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340" w:bottom="340" w:left="3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6464" w14:textId="77777777" w:rsidR="00D550E1" w:rsidRDefault="00D550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18FE66" w14:textId="77777777" w:rsidR="00D550E1" w:rsidRDefault="00D550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4D7D" w14:textId="77777777" w:rsidR="003951E9" w:rsidRDefault="003951E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B442" w14:textId="77777777" w:rsidR="006F36CE" w:rsidRDefault="006F36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15A828A3" w14:textId="77777777" w:rsidR="006F36CE" w:rsidRDefault="006F36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B05" w14:textId="77777777" w:rsidR="006F36CE" w:rsidRDefault="006F36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7444AF22" w14:textId="77777777" w:rsidR="006F36CE" w:rsidRDefault="006F36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E3F4" w14:textId="77777777" w:rsidR="00D550E1" w:rsidRDefault="00D550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B478C2" w14:textId="77777777" w:rsidR="00D550E1" w:rsidRDefault="00D550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595DC" w14:textId="77777777" w:rsidR="003951E9" w:rsidRDefault="003951E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1546" w14:textId="77777777" w:rsidR="006F36CE" w:rsidRDefault="006F36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2D82E4F0" w14:textId="77777777" w:rsidR="006F36CE" w:rsidRDefault="006F36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85A5" w14:textId="5140F58A" w:rsidR="003951E9" w:rsidRDefault="003951E9">
    <w:pPr>
      <w:pStyle w:val="Header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88C7E" wp14:editId="71806FBC">
          <wp:simplePos x="0" y="0"/>
          <wp:positionH relativeFrom="column">
            <wp:posOffset>6242103</wp:posOffset>
          </wp:positionH>
          <wp:positionV relativeFrom="paragraph">
            <wp:posOffset>-400685</wp:posOffset>
          </wp:positionV>
          <wp:extent cx="708669" cy="57433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9" cy="574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37A6D"/>
    <w:multiLevelType w:val="multilevel"/>
    <w:tmpl w:val="F7AC3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9310FE"/>
    <w:multiLevelType w:val="hybridMultilevel"/>
    <w:tmpl w:val="411E6A5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97288111">
    <w:abstractNumId w:val="0"/>
  </w:num>
  <w:num w:numId="2" w16cid:durableId="709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CE"/>
    <w:rsid w:val="0005030A"/>
    <w:rsid w:val="001F068D"/>
    <w:rsid w:val="003951E9"/>
    <w:rsid w:val="00553926"/>
    <w:rsid w:val="006B0D74"/>
    <w:rsid w:val="006F36CE"/>
    <w:rsid w:val="00A3144C"/>
    <w:rsid w:val="00A5391C"/>
    <w:rsid w:val="00AE2C02"/>
    <w:rsid w:val="00C16358"/>
    <w:rsid w:val="00D550E1"/>
    <w:rsid w:val="00D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A4A6"/>
  <w15:docId w15:val="{9BC4EAFE-1C29-4D17-A498-18685C2D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left" w:pos="2250"/>
        <w:tab w:val="left" w:pos="2970"/>
      </w:tabs>
      <w:spacing w:after="0" w:line="240" w:lineRule="auto"/>
      <w:ind w:left="2970" w:hanging="423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IndentChar">
    <w:name w:val="Body Text Indent Char"/>
    <w:rPr>
      <w:rFonts w:ascii="Times New Roman" w:eastAsia="Times New Roman" w:hAnsi="Times New Roman"/>
      <w:snapToGrid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">
    <w:name w:val="Body Text"/>
    <w:basedOn w:val="Normal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/>
      <w:snapToGrid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A5391C"/>
    <w:pPr>
      <w:spacing w:after="0" w:line="240" w:lineRule="auto"/>
    </w:pPr>
    <w:rPr>
      <w:position w:val="-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3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91C"/>
    <w:rPr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91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JzSbjluBUupx312OS51wecBG2Q==">CgMxLjAyCGguZ2pkZ3hzOABqJwoUc3VnZ2VzdC5sMHZkZDQ5bTNzNTYSD0plbm5pZmVyIEhhbm5heXIhMUMwcnhNOXNtbVBnTlctUDdBMXZIbTc2aDkxSW5vS3Z2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Rycroft, Joanna</cp:lastModifiedBy>
  <cp:revision>2</cp:revision>
  <dcterms:created xsi:type="dcterms:W3CDTF">2024-11-18T15:22:00Z</dcterms:created>
  <dcterms:modified xsi:type="dcterms:W3CDTF">2024-11-18T15:22:00Z</dcterms:modified>
</cp:coreProperties>
</file>